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FA8B19E" w14:textId="536709F9" w:rsidR="003C21F7" w:rsidRDefault="005F03DD">
      <w:pPr>
        <w:pStyle w:val="Body"/>
        <w:rPr>
          <w:rFonts w:ascii="DIN Pro Condensed Regular" w:hAnsi="DIN Pro Condensed Regular"/>
          <w:b/>
          <w:bCs/>
          <w:spacing w:val="2"/>
          <w:sz w:val="28"/>
          <w:szCs w:val="28"/>
        </w:rPr>
      </w:pPr>
      <w:r w:rsidRPr="005F03DD">
        <w:rPr>
          <w:rFonts w:ascii="DIN Pro Condensed Regular" w:hAnsi="DIN Pro Condensed Regular"/>
          <w:b/>
          <w:bCs/>
          <w:spacing w:val="2"/>
          <w:sz w:val="28"/>
          <w:szCs w:val="28"/>
        </w:rPr>
        <w:t>Press release:</w:t>
      </w:r>
    </w:p>
    <w:p w14:paraId="0739DDF8" w14:textId="77777777" w:rsidR="005F03DD" w:rsidRDefault="005F03DD">
      <w:pPr>
        <w:pStyle w:val="Body"/>
        <w:rPr>
          <w:sz w:val="28"/>
          <w:szCs w:val="28"/>
        </w:rPr>
      </w:pPr>
    </w:p>
    <w:p w14:paraId="67465968" w14:textId="77777777" w:rsidR="005F03DD" w:rsidRPr="005F03DD" w:rsidRDefault="005F03DD" w:rsidP="005F03DD">
      <w:pPr>
        <w:pStyle w:val="NormalWeb"/>
        <w:rPr>
          <w:rFonts w:ascii="DIN Pro Condensed Regular" w:eastAsia="Minion Pro" w:hAnsi="DIN Pro Condensed Regular" w:cs="Minion Pro"/>
          <w:b/>
          <w:bCs/>
          <w:spacing w:val="2"/>
          <w:sz w:val="28"/>
          <w:szCs w:val="28"/>
          <w:lang w:val="de-DE"/>
        </w:rPr>
      </w:pPr>
      <w:r w:rsidRPr="005F03DD">
        <w:rPr>
          <w:rFonts w:ascii="DIN Pro Condensed Regular" w:eastAsia="Minion Pro" w:hAnsi="DIN Pro Condensed Regular" w:cs="Minion Pro"/>
          <w:b/>
          <w:bCs/>
          <w:spacing w:val="2"/>
          <w:sz w:val="28"/>
          <w:szCs w:val="28"/>
          <w:lang w:val="de-DE"/>
        </w:rPr>
        <w:t>3rd edition of Organic Week: 19–28 September 2025</w:t>
      </w:r>
    </w:p>
    <w:p w14:paraId="7B2B6194" w14:textId="39C2978B" w:rsidR="00F40A1C" w:rsidRPr="009B4561" w:rsidRDefault="005F03DD" w:rsidP="005F03DD">
      <w:pPr>
        <w:pStyle w:val="NormalWeb"/>
        <w:rPr>
          <w:rFonts w:ascii="DIN Pro Condensed Regular" w:eastAsia="Minion Pro" w:hAnsi="DIN Pro Condensed Regular" w:cs="Minion Pro"/>
          <w:b/>
          <w:bCs/>
          <w:spacing w:val="2"/>
          <w:sz w:val="28"/>
          <w:szCs w:val="28"/>
          <w:lang w:val="de-DE"/>
        </w:rPr>
      </w:pPr>
      <w:r w:rsidRPr="005F03DD">
        <w:rPr>
          <w:rFonts w:ascii="DIN Pro Condensed Regular" w:eastAsia="Minion Pro" w:hAnsi="DIN Pro Condensed Regular" w:cs="Minion Pro"/>
          <w:b/>
          <w:bCs/>
          <w:spacing w:val="2"/>
          <w:sz w:val="28"/>
          <w:szCs w:val="28"/>
          <w:lang w:val="de-DE"/>
        </w:rPr>
        <w:t xml:space="preserve">Motto: </w:t>
      </w:r>
      <w:r w:rsidR="00C82E40" w:rsidRPr="009B4561">
        <w:rPr>
          <w:rFonts w:ascii="DIN Pro Condensed Regular" w:eastAsia="Minion Pro" w:hAnsi="DIN Pro Condensed Regular" w:cs="Minion Pro"/>
          <w:b/>
          <w:bCs/>
          <w:spacing w:val="2"/>
          <w:sz w:val="28"/>
          <w:szCs w:val="28"/>
          <w:lang w:val="de-DE"/>
        </w:rPr>
        <w:t>„</w:t>
      </w:r>
      <w:r w:rsidR="00C82E40">
        <w:rPr>
          <w:rFonts w:ascii="DIN Pro Condensed Regular" w:eastAsia="Minion Pro" w:hAnsi="DIN Pro Condensed Regular" w:cs="Minion Pro"/>
          <w:b/>
          <w:bCs/>
          <w:spacing w:val="2"/>
          <w:sz w:val="28"/>
          <w:szCs w:val="28"/>
          <w:lang w:val="de-DE"/>
        </w:rPr>
        <w:t>Dem BIO-Bauer säi ganze Stolz</w:t>
      </w:r>
      <w:r w:rsidR="00C82E40" w:rsidRPr="009B4561">
        <w:rPr>
          <w:rFonts w:ascii="DIN Pro Condensed Regular" w:eastAsia="Minion Pro" w:hAnsi="DIN Pro Condensed Regular" w:cs="Minion Pro"/>
          <w:b/>
          <w:bCs/>
          <w:spacing w:val="2"/>
          <w:sz w:val="28"/>
          <w:szCs w:val="28"/>
          <w:lang w:val="de-DE"/>
        </w:rPr>
        <w:t>“</w:t>
      </w:r>
    </w:p>
    <w:p w14:paraId="094D2A31" w14:textId="77777777" w:rsidR="005F03DD" w:rsidRDefault="005F03DD" w:rsidP="00F40A1C">
      <w:pPr>
        <w:pStyle w:val="NormalWeb"/>
        <w:jc w:val="both"/>
        <w:rPr>
          <w:rFonts w:ascii="DIN Pro Condensed Regular" w:eastAsia="Minion Pro" w:hAnsi="DIN Pro Condensed Regular" w:cs="Minion Pro"/>
          <w:spacing w:val="2"/>
          <w:sz w:val="28"/>
          <w:szCs w:val="28"/>
          <w:lang w:val="de-DE"/>
        </w:rPr>
      </w:pPr>
    </w:p>
    <w:p w14:paraId="0D675234" w14:textId="5D0A7BA0" w:rsidR="00F40A1C" w:rsidRDefault="005F03DD" w:rsidP="00F40A1C">
      <w:pPr>
        <w:pStyle w:val="NormalWeb"/>
        <w:jc w:val="both"/>
        <w:rPr>
          <w:rFonts w:ascii="DIN Pro Condensed Regular" w:eastAsia="Minion Pro" w:hAnsi="DIN Pro Condensed Regular" w:cs="Minion Pro"/>
          <w:spacing w:val="2"/>
          <w:sz w:val="28"/>
          <w:szCs w:val="28"/>
          <w:lang w:val="de-DE"/>
        </w:rPr>
      </w:pPr>
      <w:r w:rsidRPr="005F03DD">
        <w:rPr>
          <w:rFonts w:ascii="DIN Pro Condensed Regular" w:eastAsia="Minion Pro" w:hAnsi="DIN Pro Condensed Regular" w:cs="Minion Pro"/>
          <w:spacing w:val="2"/>
          <w:sz w:val="28"/>
          <w:szCs w:val="28"/>
          <w:lang w:val="de-DE"/>
        </w:rPr>
        <w:t>The Vereenegung fir Biolandwirtschaft Lëtzebuerg a.s.b.l. is organising Organic Week for the third time in 2025 – with the support of the Ministère de l’Agriculture, de l’Alimentation et de la Viticulture and numerous sponsors. From 19 to 28 September, the whole of Luxembourg will be celebrating organic farming.</w:t>
      </w:r>
    </w:p>
    <w:p w14:paraId="012FA9E7" w14:textId="77777777" w:rsidR="005F03DD" w:rsidRPr="00F40A1C" w:rsidRDefault="005F03DD" w:rsidP="00F40A1C">
      <w:pPr>
        <w:pStyle w:val="NormalWeb"/>
        <w:jc w:val="both"/>
        <w:rPr>
          <w:rFonts w:ascii="DIN Pro Condensed Regular" w:eastAsia="Minion Pro" w:hAnsi="DIN Pro Condensed Regular" w:cs="Minion Pro"/>
          <w:spacing w:val="2"/>
          <w:sz w:val="28"/>
          <w:szCs w:val="28"/>
          <w:lang w:val="de-DE"/>
        </w:rPr>
      </w:pPr>
    </w:p>
    <w:p w14:paraId="7862CA63" w14:textId="59869EBA" w:rsidR="00F40A1C" w:rsidRDefault="005F03DD" w:rsidP="00F40A1C">
      <w:pPr>
        <w:pStyle w:val="NormalWeb"/>
        <w:jc w:val="both"/>
        <w:rPr>
          <w:rFonts w:ascii="DIN Pro Condensed Regular" w:eastAsia="Minion Pro" w:hAnsi="DIN Pro Condensed Regular" w:cs="Minion Pro"/>
          <w:spacing w:val="2"/>
          <w:sz w:val="28"/>
          <w:szCs w:val="28"/>
          <w:lang w:val="de-DE"/>
        </w:rPr>
      </w:pPr>
      <w:r w:rsidRPr="005F03DD">
        <w:rPr>
          <w:rFonts w:ascii="DIN Pro Condensed Regular" w:eastAsia="Minion Pro" w:hAnsi="DIN Pro Condensed Regular" w:cs="Minion Pro"/>
          <w:spacing w:val="2"/>
          <w:sz w:val="28"/>
          <w:szCs w:val="28"/>
          <w:lang w:val="de-DE"/>
        </w:rPr>
        <w:t>Organic Week is a large-scale awareness campaign that highlights the entire value chain of the organic sector – from producers to processors to retailers. The aim is to show consumers where natural organic food from Luxembourg comes from and to raise public awareness of organic farming even further, together with many partners.</w:t>
      </w:r>
    </w:p>
    <w:p w14:paraId="13655471" w14:textId="77777777" w:rsidR="005F03DD" w:rsidRPr="00F40A1C" w:rsidRDefault="005F03DD" w:rsidP="00F40A1C">
      <w:pPr>
        <w:pStyle w:val="NormalWeb"/>
        <w:jc w:val="both"/>
        <w:rPr>
          <w:rFonts w:ascii="DIN Pro Condensed Regular" w:eastAsia="Minion Pro" w:hAnsi="DIN Pro Condensed Regular" w:cs="Minion Pro"/>
          <w:spacing w:val="2"/>
          <w:sz w:val="28"/>
          <w:szCs w:val="28"/>
          <w:lang w:val="de-DE"/>
        </w:rPr>
      </w:pPr>
    </w:p>
    <w:p w14:paraId="61ECD3D4" w14:textId="77777777" w:rsidR="005F03DD" w:rsidRPr="005F03DD" w:rsidRDefault="005F03DD" w:rsidP="005F03DD">
      <w:pPr>
        <w:pStyle w:val="NormalWeb"/>
        <w:jc w:val="both"/>
        <w:rPr>
          <w:rFonts w:ascii="DIN Pro Condensed Regular" w:eastAsia="Minion Pro" w:hAnsi="DIN Pro Condensed Regular" w:cs="Minion Pro"/>
          <w:spacing w:val="2"/>
          <w:sz w:val="28"/>
          <w:szCs w:val="28"/>
          <w:lang w:val="de-DE"/>
        </w:rPr>
      </w:pPr>
      <w:r w:rsidRPr="005F03DD">
        <w:rPr>
          <w:rFonts w:ascii="DIN Pro Condensed Regular" w:eastAsia="Minion Pro" w:hAnsi="DIN Pro Condensed Regular" w:cs="Minion Pro"/>
          <w:spacing w:val="2"/>
          <w:sz w:val="28"/>
          <w:szCs w:val="28"/>
          <w:lang w:val="de-DE"/>
        </w:rPr>
        <w:t>The focus is on the question:</w:t>
      </w:r>
    </w:p>
    <w:p w14:paraId="60EC6ACF" w14:textId="5587652C" w:rsidR="00F40A1C" w:rsidRDefault="005F03DD" w:rsidP="005F03DD">
      <w:pPr>
        <w:pStyle w:val="NormalWeb"/>
        <w:jc w:val="both"/>
        <w:rPr>
          <w:rFonts w:ascii="DIN Pro Condensed Regular" w:eastAsia="Minion Pro" w:hAnsi="DIN Pro Condensed Regular" w:cs="Minion Pro"/>
          <w:spacing w:val="2"/>
          <w:sz w:val="28"/>
          <w:szCs w:val="28"/>
          <w:lang w:val="de-DE"/>
        </w:rPr>
      </w:pPr>
      <w:r w:rsidRPr="005F03DD">
        <w:rPr>
          <w:rFonts w:ascii="DIN Pro Condensed Regular" w:eastAsia="Minion Pro" w:hAnsi="DIN Pro Condensed Regular" w:cs="Minion Pro"/>
          <w:spacing w:val="2"/>
          <w:sz w:val="28"/>
          <w:szCs w:val="28"/>
          <w:lang w:val="de-DE"/>
        </w:rPr>
        <w:t>‘Where can I find the nearest organic farmer where I can buy directly?’</w:t>
      </w:r>
    </w:p>
    <w:p w14:paraId="4FFAFB1F" w14:textId="77777777" w:rsidR="005F03DD" w:rsidRPr="00F40A1C" w:rsidRDefault="005F03DD" w:rsidP="005F03DD">
      <w:pPr>
        <w:pStyle w:val="NormalWeb"/>
        <w:jc w:val="both"/>
        <w:rPr>
          <w:rFonts w:ascii="DIN Pro Condensed Regular" w:eastAsia="Minion Pro" w:hAnsi="DIN Pro Condensed Regular" w:cs="Minion Pro"/>
          <w:spacing w:val="2"/>
          <w:sz w:val="28"/>
          <w:szCs w:val="28"/>
          <w:lang w:val="de-DE"/>
        </w:rPr>
      </w:pPr>
    </w:p>
    <w:p w14:paraId="68CA6B73" w14:textId="2CAFD73B" w:rsidR="00F40A1C" w:rsidRPr="00F40A1C" w:rsidRDefault="005F03DD" w:rsidP="00F40A1C">
      <w:pPr>
        <w:pStyle w:val="NormalWeb"/>
        <w:jc w:val="both"/>
        <w:rPr>
          <w:rFonts w:ascii="DIN Pro Condensed Regular" w:eastAsia="Minion Pro" w:hAnsi="DIN Pro Condensed Regular" w:cs="Minion Pro"/>
          <w:spacing w:val="2"/>
          <w:sz w:val="28"/>
          <w:szCs w:val="28"/>
          <w:lang w:val="de-DE"/>
        </w:rPr>
      </w:pPr>
      <w:r w:rsidRPr="005F03DD">
        <w:rPr>
          <w:rFonts w:ascii="DIN Pro Condensed Regular" w:eastAsia="Minion Pro" w:hAnsi="DIN Pro Condensed Regular" w:cs="Minion Pro"/>
          <w:spacing w:val="2"/>
          <w:sz w:val="28"/>
          <w:szCs w:val="28"/>
          <w:lang w:val="de-DE"/>
        </w:rPr>
        <w:t>The answer can be found on eye-catching arrow signs in twelve municipalities that point the way to organic farms and farms. In addition, consumers will find signs in around 50 supermarkets of the Naturata, Cactus, E. Leclerc, AlaVita, Auchan and Colruyt (Bio-Planet) will find signs indicating the distance to the nearest organic farmer.</w:t>
      </w:r>
    </w:p>
    <w:p w14:paraId="38891C54" w14:textId="77777777" w:rsidR="00F40A1C" w:rsidRPr="00F40A1C" w:rsidRDefault="00F40A1C" w:rsidP="00F40A1C">
      <w:pPr>
        <w:pStyle w:val="NormalWeb"/>
        <w:jc w:val="both"/>
        <w:rPr>
          <w:rFonts w:ascii="DIN Pro Condensed Regular" w:eastAsia="Minion Pro" w:hAnsi="DIN Pro Condensed Regular" w:cs="Minion Pro"/>
          <w:spacing w:val="2"/>
          <w:sz w:val="28"/>
          <w:szCs w:val="28"/>
          <w:lang w:val="de-DE"/>
        </w:rPr>
      </w:pPr>
    </w:p>
    <w:p w14:paraId="3B9E7CFB" w14:textId="37300B89" w:rsidR="00F40A1C" w:rsidRDefault="005F03DD" w:rsidP="00F40A1C">
      <w:pPr>
        <w:pStyle w:val="NormalWeb"/>
        <w:rPr>
          <w:rFonts w:ascii="DIN Pro Condensed Regular" w:eastAsia="Minion Pro" w:hAnsi="DIN Pro Condensed Regular" w:cs="Minion Pro"/>
          <w:spacing w:val="2"/>
          <w:sz w:val="28"/>
          <w:szCs w:val="28"/>
          <w:lang w:val="de-DE"/>
        </w:rPr>
      </w:pPr>
      <w:r w:rsidRPr="005F03DD">
        <w:rPr>
          <w:rFonts w:ascii="DIN Pro Condensed Regular" w:eastAsia="Minion Pro" w:hAnsi="DIN Pro Condensed Regular" w:cs="Minion Pro"/>
          <w:spacing w:val="2"/>
          <w:sz w:val="28"/>
          <w:szCs w:val="28"/>
          <w:lang w:val="de-DE"/>
        </w:rPr>
        <w:t>A highlight of Organic Week are the numerous events and ‘portes ouvertes’ (open days) to which organic farms are once again inviting visitors in this third edition.</w:t>
      </w:r>
    </w:p>
    <w:p w14:paraId="695496F1" w14:textId="77777777" w:rsidR="005F03DD" w:rsidRPr="00F40A1C" w:rsidRDefault="005F03DD" w:rsidP="00F40A1C">
      <w:pPr>
        <w:pStyle w:val="NormalWeb"/>
        <w:rPr>
          <w:rFonts w:ascii="DIN Pro Condensed Regular" w:eastAsia="Minion Pro" w:hAnsi="DIN Pro Condensed Regular" w:cs="Minion Pro"/>
          <w:b/>
          <w:bCs/>
          <w:spacing w:val="2"/>
          <w:sz w:val="28"/>
          <w:szCs w:val="28"/>
          <w:lang w:val="de-DE"/>
        </w:rPr>
      </w:pPr>
    </w:p>
    <w:p w14:paraId="2E39926E" w14:textId="5F61879C" w:rsidR="009B4561" w:rsidRDefault="005F03DD">
      <w:pPr>
        <w:pStyle w:val="NormalWeb"/>
        <w:rPr>
          <w:rFonts w:ascii="DIN Pro Condensed Regular" w:eastAsia="Minion Pro" w:hAnsi="DIN Pro Condensed Regular" w:cs="Minion Pro"/>
          <w:b/>
          <w:bCs/>
          <w:spacing w:val="2"/>
          <w:sz w:val="28"/>
          <w:szCs w:val="28"/>
          <w:lang w:val="de-DE"/>
        </w:rPr>
      </w:pPr>
      <w:r w:rsidRPr="005F03DD">
        <w:rPr>
          <w:rFonts w:ascii="DIN Pro Condensed Regular" w:eastAsia="Minion Pro" w:hAnsi="DIN Pro Condensed Regular" w:cs="Minion Pro"/>
          <w:b/>
          <w:bCs/>
          <w:spacing w:val="2"/>
          <w:sz w:val="28"/>
          <w:szCs w:val="28"/>
          <w:lang w:val="de-DE"/>
        </w:rPr>
        <w:t xml:space="preserve">The constantly updated programme and further information can </w:t>
      </w:r>
      <w:r>
        <w:rPr>
          <w:rFonts w:ascii="DIN Pro Condensed Regular" w:eastAsia="Minion Pro" w:hAnsi="DIN Pro Condensed Regular" w:cs="Minion Pro"/>
          <w:b/>
          <w:bCs/>
          <w:spacing w:val="2"/>
          <w:sz w:val="28"/>
          <w:szCs w:val="28"/>
          <w:lang w:val="de-DE"/>
        </w:rPr>
        <w:br/>
      </w:r>
      <w:r w:rsidRPr="005F03DD">
        <w:rPr>
          <w:rFonts w:ascii="DIN Pro Condensed Regular" w:eastAsia="Minion Pro" w:hAnsi="DIN Pro Condensed Regular" w:cs="Minion Pro"/>
          <w:b/>
          <w:bCs/>
          <w:spacing w:val="2"/>
          <w:sz w:val="28"/>
          <w:szCs w:val="28"/>
          <w:lang w:val="de-DE"/>
        </w:rPr>
        <w:t xml:space="preserve">be found at </w:t>
      </w:r>
      <w:hyperlink r:id="rId6" w:history="1">
        <w:r w:rsidRPr="00675ED9">
          <w:rPr>
            <w:rStyle w:val="Hyperlink"/>
            <w:rFonts w:ascii="DIN Pro Condensed Regular" w:eastAsia="Minion Pro" w:hAnsi="DIN Pro Condensed Regular" w:cs="Minion Pro"/>
            <w:b/>
            <w:bCs/>
            <w:spacing w:val="2"/>
            <w:sz w:val="28"/>
            <w:szCs w:val="28"/>
            <w:lang w:val="de-DE"/>
          </w:rPr>
          <w:t>www.biowoch.lu</w:t>
        </w:r>
      </w:hyperlink>
      <w:r w:rsidRPr="005F03DD">
        <w:rPr>
          <w:rFonts w:ascii="DIN Pro Condensed Regular" w:eastAsia="Minion Pro" w:hAnsi="DIN Pro Condensed Regular" w:cs="Minion Pro"/>
          <w:b/>
          <w:bCs/>
          <w:spacing w:val="2"/>
          <w:sz w:val="28"/>
          <w:szCs w:val="28"/>
          <w:lang w:val="de-DE"/>
        </w:rPr>
        <w:t>.</w:t>
      </w:r>
    </w:p>
    <w:p w14:paraId="1869180A" w14:textId="77777777" w:rsidR="005F03DD" w:rsidRPr="009B4561" w:rsidRDefault="005F03DD">
      <w:pPr>
        <w:pStyle w:val="NormalWeb"/>
        <w:rPr>
          <w:rFonts w:ascii="DIN Pro Condensed Regular" w:eastAsia="DIN Pro Condensed Regular" w:hAnsi="DIN Pro Condensed Regular" w:cs="DIN Pro Condensed Regular"/>
          <w:b/>
          <w:bCs/>
          <w:sz w:val="26"/>
          <w:szCs w:val="26"/>
          <w:lang w:val="de-LU"/>
        </w:rPr>
      </w:pPr>
    </w:p>
    <w:p w14:paraId="6935EB5C" w14:textId="57193D8B" w:rsidR="003C21F7" w:rsidRPr="009B4561" w:rsidRDefault="005F03DD">
      <w:pPr>
        <w:pStyle w:val="NormalWeb"/>
        <w:rPr>
          <w:rFonts w:ascii="DIN Pro Condensed" w:eastAsia="DIN Pro Condensed" w:hAnsi="DIN Pro Condensed" w:cs="DIN Pro Condensed"/>
          <w:sz w:val="26"/>
          <w:szCs w:val="26"/>
          <w:lang w:val="de-LU"/>
        </w:rPr>
      </w:pPr>
      <w:r w:rsidRPr="005F03DD">
        <w:rPr>
          <w:rFonts w:ascii="DIN Pro Condensed Regular" w:hAnsi="DIN Pro Condensed Regular"/>
          <w:b/>
          <w:bCs/>
          <w:sz w:val="26"/>
          <w:szCs w:val="26"/>
          <w:lang w:val="de-LU"/>
        </w:rPr>
        <w:t>Contact:</w:t>
      </w:r>
      <w:r w:rsidR="00F40A1C" w:rsidRPr="009B4561">
        <w:rPr>
          <w:rFonts w:ascii="DIN Pro Condensed Regular" w:eastAsia="DIN Pro Condensed Regular" w:hAnsi="DIN Pro Condensed Regular" w:cs="DIN Pro Condensed Regular"/>
          <w:b/>
          <w:bCs/>
          <w:sz w:val="26"/>
          <w:szCs w:val="26"/>
          <w:lang w:val="de-LU"/>
        </w:rPr>
        <w:br/>
      </w:r>
      <w:r w:rsidR="00F40A1C" w:rsidRPr="009B4561">
        <w:rPr>
          <w:rFonts w:ascii="DIN Pro Condensed" w:eastAsia="DIN Pro Condensed" w:hAnsi="DIN Pro Condensed" w:cs="DIN Pro Condensed"/>
          <w:sz w:val="26"/>
          <w:szCs w:val="26"/>
          <w:lang w:val="de-LU"/>
        </w:rPr>
        <w:t xml:space="preserve">Vereenegung fir Biolandwirtschaft Lëtzebuerg </w:t>
      </w:r>
    </w:p>
    <w:p w14:paraId="5493113F" w14:textId="0BAAB812" w:rsidR="003C21F7" w:rsidRPr="009B4561" w:rsidRDefault="00F40A1C">
      <w:pPr>
        <w:pStyle w:val="NormalWeb"/>
        <w:rPr>
          <w:lang w:val="de-LU"/>
        </w:rPr>
      </w:pPr>
      <w:r w:rsidRPr="009B4561">
        <w:rPr>
          <w:rFonts w:ascii="DIN Pro Condensed" w:eastAsia="DIN Pro Condensed" w:hAnsi="DIN Pro Condensed" w:cs="DIN Pro Condensed"/>
          <w:sz w:val="26"/>
          <w:szCs w:val="26"/>
          <w:lang w:val="de-LU"/>
        </w:rPr>
        <w:t>Dani Noesen</w:t>
      </w:r>
      <w:r w:rsidRPr="009B4561">
        <w:rPr>
          <w:rFonts w:ascii="DIN Pro Condensed" w:eastAsia="DIN Pro Condensed" w:hAnsi="DIN Pro Condensed" w:cs="DIN Pro Condensed"/>
          <w:sz w:val="26"/>
          <w:szCs w:val="26"/>
          <w:lang w:val="de-LU"/>
        </w:rPr>
        <w:br/>
      </w:r>
      <w:r w:rsidR="005F03DD" w:rsidRPr="005F03DD">
        <w:rPr>
          <w:rFonts w:ascii="DIN Pro Condensed" w:eastAsia="DIN Pro Condensed" w:hAnsi="DIN Pro Condensed" w:cs="DIN Pro Condensed"/>
          <w:sz w:val="26"/>
          <w:szCs w:val="26"/>
          <w:lang w:val="de-LU"/>
        </w:rPr>
        <w:t xml:space="preserve">Director </w:t>
      </w:r>
      <w:r w:rsidR="005F03DD">
        <w:rPr>
          <w:rFonts w:ascii="DIN Pro Condensed" w:eastAsia="DIN Pro Condensed" w:hAnsi="DIN Pro Condensed" w:cs="DIN Pro Condensed"/>
          <w:sz w:val="26"/>
          <w:szCs w:val="26"/>
          <w:lang w:val="de-LU"/>
        </w:rPr>
        <w:t xml:space="preserve">oft he  </w:t>
      </w:r>
      <w:r>
        <w:rPr>
          <w:rFonts w:ascii="DIN Pro Condensed" w:eastAsia="DIN Pro Condensed" w:hAnsi="DIN Pro Condensed" w:cs="DIN Pro Condensed"/>
          <w:spacing w:val="2"/>
          <w:sz w:val="26"/>
          <w:szCs w:val="26"/>
          <w:lang w:val="de-DE"/>
        </w:rPr>
        <w:t>"</w:t>
      </w:r>
      <w:r w:rsidRPr="009B4561">
        <w:rPr>
          <w:rFonts w:ascii="DIN Pro Condensed" w:eastAsia="DIN Pro Condensed" w:hAnsi="DIN Pro Condensed" w:cs="DIN Pro Condensed"/>
          <w:sz w:val="26"/>
          <w:szCs w:val="26"/>
          <w:lang w:val="de-LU"/>
        </w:rPr>
        <w:t>Vereenegung fir Biolandwirtschaft Lëtzbuerg a.s.b.l.</w:t>
      </w:r>
      <w:r>
        <w:rPr>
          <w:rFonts w:ascii="DIN Pro Condensed" w:eastAsia="DIN Pro Condensed" w:hAnsi="DIN Pro Condensed" w:cs="DIN Pro Condensed"/>
          <w:spacing w:val="2"/>
          <w:sz w:val="26"/>
          <w:szCs w:val="26"/>
          <w:lang w:val="de-DE"/>
        </w:rPr>
        <w:t xml:space="preserve"> "</w:t>
      </w:r>
      <w:r w:rsidRPr="009B4561">
        <w:rPr>
          <w:rFonts w:ascii="DIN Pro Condensed" w:eastAsia="DIN Pro Condensed" w:hAnsi="DIN Pro Condensed" w:cs="DIN Pro Condensed"/>
          <w:sz w:val="26"/>
          <w:szCs w:val="26"/>
          <w:lang w:val="de-LU"/>
        </w:rPr>
        <w:br/>
        <w:t>T.: +352 26 15 23-80</w:t>
      </w:r>
      <w:r w:rsidRPr="009B4561">
        <w:rPr>
          <w:rFonts w:ascii="DIN Pro Condensed" w:eastAsia="DIN Pro Condensed" w:hAnsi="DIN Pro Condensed" w:cs="DIN Pro Condensed"/>
          <w:sz w:val="26"/>
          <w:szCs w:val="26"/>
          <w:lang w:val="de-LU"/>
        </w:rPr>
        <w:br/>
        <w:t>E-mail: noesen@biovereenegung.lu</w:t>
      </w:r>
    </w:p>
    <w:sectPr w:rsidR="003C21F7" w:rsidRPr="009B4561">
      <w:headerReference w:type="default" r:id="rId7"/>
      <w:footerReference w:type="default" r:id="rId8"/>
      <w:pgSz w:w="11900" w:h="16840"/>
      <w:pgMar w:top="1440" w:right="1440" w:bottom="1440" w:left="1440" w:header="708" w:footer="70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A8EE05C" w14:textId="77777777" w:rsidR="0076295B" w:rsidRDefault="0076295B">
      <w:r>
        <w:separator/>
      </w:r>
    </w:p>
  </w:endnote>
  <w:endnote w:type="continuationSeparator" w:id="0">
    <w:p w14:paraId="0FABDA2F" w14:textId="77777777" w:rsidR="0076295B" w:rsidRDefault="007629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00"/>
    <w:family w:val="roman"/>
    <w:pitch w:val="default"/>
  </w:font>
  <w:font w:name="Helvetica Neue">
    <w:altName w:val="Arial"/>
    <w:panose1 w:val="02000503000000020004"/>
    <w:charset w:val="00"/>
    <w:family w:val="auto"/>
    <w:pitch w:val="variable"/>
    <w:sig w:usb0="E50002FF" w:usb1="500079DB" w:usb2="00000010" w:usb3="00000000" w:csb0="00000001" w:csb1="00000000"/>
  </w:font>
  <w:font w:name="Calibri">
    <w:panose1 w:val="020F0502020204030204"/>
    <w:charset w:val="00"/>
    <w:family w:val="swiss"/>
    <w:pitch w:val="variable"/>
    <w:sig w:usb0="E4002EFF" w:usb1="C200247B" w:usb2="00000009" w:usb3="00000000" w:csb0="000001FF" w:csb1="00000000"/>
  </w:font>
  <w:font w:name="Minion Pro">
    <w:panose1 w:val="020B0604020202020204"/>
    <w:charset w:val="00"/>
    <w:family w:val="roman"/>
    <w:pitch w:val="default"/>
  </w:font>
  <w:font w:name="DIN Pro Condensed Regular">
    <w:altName w:val="Cambria"/>
    <w:panose1 w:val="020B0506020101010102"/>
    <w:charset w:val="4D"/>
    <w:family w:val="swiss"/>
    <w:pitch w:val="variable"/>
    <w:sig w:usb0="A00002BF" w:usb1="4000207B" w:usb2="00000008" w:usb3="00000000" w:csb0="00000097" w:csb1="00000000"/>
  </w:font>
  <w:font w:name="DIN Pro Condensed">
    <w:altName w:val="Cambria"/>
    <w:panose1 w:val="020B0506020101010102"/>
    <w:charset w:val="4D"/>
    <w:family w:val="swiss"/>
    <w:pitch w:val="variable"/>
    <w:sig w:usb0="A00002BF" w:usb1="4000207B" w:usb2="00000008" w:usb3="00000000" w:csb0="00000097"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B479E1" w14:textId="77777777" w:rsidR="003C21F7" w:rsidRDefault="003C21F7">
    <w:pPr>
      <w:pStyle w:val="Header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4864BA1" w14:textId="77777777" w:rsidR="0076295B" w:rsidRDefault="0076295B">
      <w:r>
        <w:separator/>
      </w:r>
    </w:p>
  </w:footnote>
  <w:footnote w:type="continuationSeparator" w:id="0">
    <w:p w14:paraId="5E9084DF" w14:textId="77777777" w:rsidR="0076295B" w:rsidRDefault="0076295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609D74" w14:textId="77777777" w:rsidR="003C21F7" w:rsidRDefault="003C21F7">
    <w:pPr>
      <w:pStyle w:val="HeaderFoot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displayBackgroundShap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C21F7"/>
    <w:rsid w:val="00354F32"/>
    <w:rsid w:val="003C21F7"/>
    <w:rsid w:val="005F03DD"/>
    <w:rsid w:val="0076295B"/>
    <w:rsid w:val="00891A15"/>
    <w:rsid w:val="009B4561"/>
    <w:rsid w:val="00C82E40"/>
    <w:rsid w:val="00E33B19"/>
    <w:rsid w:val="00F40A1C"/>
  </w:rsids>
  <m:mathPr>
    <m:mathFont m:val="Cambria Math"/>
    <m:brkBin m:val="before"/>
    <m:brkBinSub m:val="--"/>
    <m:smallFrac m:val="0"/>
    <m:dispDef/>
    <m:lMargin m:val="0"/>
    <m:rMargin m:val="0"/>
    <m:defJc m:val="centerGroup"/>
    <m:wrapIndent m:val="1440"/>
    <m:intLim m:val="subSup"/>
    <m:naryLim m:val="undOvr"/>
  </m:mathPr>
  <w:themeFontLang w:val="en-L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E4B706"/>
  <w15:docId w15:val="{CB4CE086-9920-4F96-B8CC-35A604D21A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Arial Unicode MS" w:hAnsi="Times New Roman" w:cs="Times New Roman"/>
        <w:bdr w:val="nil"/>
        <w:lang w:val="en-LU" w:eastAsia="en-GB"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table" w:customStyle="1" w:styleId="TableNormal1">
    <w:name w:val="Table Normal1"/>
    <w:tblPr>
      <w:tblInd w:w="0" w:type="dxa"/>
      <w:tblCellMar>
        <w:top w:w="0" w:type="dxa"/>
        <w:left w:w="0" w:type="dxa"/>
        <w:bottom w:w="0" w:type="dxa"/>
        <w:right w:w="0" w:type="dxa"/>
      </w:tblCellMar>
    </w:tblPr>
  </w:style>
  <w:style w:type="paragraph" w:customStyle="1" w:styleId="HeaderFooter">
    <w:name w:val="Header &amp; Footer"/>
    <w:pPr>
      <w:tabs>
        <w:tab w:val="right" w:pos="9020"/>
      </w:tabs>
    </w:pPr>
    <w:rPr>
      <w:rFonts w:ascii="Helvetica Neue" w:hAnsi="Helvetica Neue" w:cs="Arial Unicode MS"/>
      <w:color w:val="000000"/>
      <w:sz w:val="24"/>
      <w:szCs w:val="24"/>
      <w14:textOutline w14:w="0" w14:cap="flat" w14:cmpd="sng" w14:algn="ctr">
        <w14:noFill/>
        <w14:prstDash w14:val="solid"/>
        <w14:bevel/>
      </w14:textOutline>
    </w:rPr>
  </w:style>
  <w:style w:type="paragraph" w:customStyle="1" w:styleId="Body">
    <w:name w:val="Body"/>
    <w:rPr>
      <w:rFonts w:ascii="Calibri" w:hAnsi="Calibri" w:cs="Arial Unicode MS"/>
      <w:color w:val="000000"/>
      <w:kern w:val="2"/>
      <w:sz w:val="24"/>
      <w:szCs w:val="24"/>
      <w:u w:color="000000"/>
      <w:lang w:val="de-DE"/>
      <w14:textOutline w14:w="0" w14:cap="flat" w14:cmpd="sng" w14:algn="ctr">
        <w14:noFill/>
        <w14:prstDash w14:val="solid"/>
        <w14:bevel/>
      </w14:textOutline>
    </w:rPr>
  </w:style>
  <w:style w:type="paragraph" w:customStyle="1" w:styleId="BasicParagraph">
    <w:name w:val="[Basic Paragraph]"/>
    <w:pPr>
      <w:spacing w:line="288" w:lineRule="auto"/>
    </w:pPr>
    <w:rPr>
      <w:rFonts w:ascii="Minion Pro" w:eastAsia="Minion Pro" w:hAnsi="Minion Pro" w:cs="Minion Pro"/>
      <w:color w:val="000000"/>
      <w:sz w:val="24"/>
      <w:szCs w:val="24"/>
      <w:u w:color="000000"/>
      <w:lang w:val="en-US"/>
    </w:rPr>
  </w:style>
  <w:style w:type="character" w:customStyle="1" w:styleId="Hyperlink0">
    <w:name w:val="Hyperlink.0"/>
    <w:basedOn w:val="Hyperlink"/>
    <w:rPr>
      <w:outline w:val="0"/>
      <w:color w:val="0000FF"/>
      <w:u w:val="single" w:color="0000FF"/>
    </w:rPr>
  </w:style>
  <w:style w:type="paragraph" w:styleId="NormalWeb">
    <w:name w:val="Normal (Web)"/>
    <w:pPr>
      <w:spacing w:before="100" w:after="100"/>
    </w:pPr>
    <w:rPr>
      <w:rFonts w:cs="Arial Unicode MS"/>
      <w:color w:val="000000"/>
      <w:sz w:val="24"/>
      <w:szCs w:val="24"/>
      <w:u w:color="000000"/>
      <w:lang w:val="en-US"/>
    </w:rPr>
  </w:style>
  <w:style w:type="character" w:styleId="UnresolvedMention">
    <w:name w:val="Unresolved Mention"/>
    <w:basedOn w:val="DefaultParagraphFont"/>
    <w:uiPriority w:val="99"/>
    <w:semiHidden/>
    <w:unhideWhenUsed/>
    <w:rsid w:val="009B456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biowoch.lu"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Theme">
      <a:dk1>
        <a:srgbClr val="000000"/>
      </a:dk1>
      <a:lt1>
        <a:srgbClr val="FFFFFF"/>
      </a:lt1>
      <a:dk2>
        <a:srgbClr val="A7A7A7"/>
      </a:dk2>
      <a:lt2>
        <a:srgbClr val="535353"/>
      </a:lt2>
      <a:accent1>
        <a:srgbClr val="4472C4"/>
      </a:accent1>
      <a:accent2>
        <a:srgbClr val="ED7D31"/>
      </a:accent2>
      <a:accent3>
        <a:srgbClr val="A5A5A5"/>
      </a:accent3>
      <a:accent4>
        <a:srgbClr val="FFC000"/>
      </a:accent4>
      <a:accent5>
        <a:srgbClr val="5B9BD5"/>
      </a:accent5>
      <a:accent6>
        <a:srgbClr val="70AD47"/>
      </a:accent6>
      <a:hlink>
        <a:srgbClr val="0000FF"/>
      </a:hlink>
      <a:folHlink>
        <a:srgbClr val="FF00FF"/>
      </a:folHlink>
    </a:clrScheme>
    <a:fontScheme name="Office Theme">
      <a:majorFont>
        <a:latin typeface="Helvetica Neue"/>
        <a:ea typeface="Helvetica Neue"/>
        <a:cs typeface="Helvetica Neue"/>
      </a:majorFont>
      <a:minorFont>
        <a:latin typeface="Helvetica Neue"/>
        <a:ea typeface="Helvetica Neue"/>
        <a:cs typeface="Helvetica Neue"/>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12700" cap="flat">
          <a:solidFill>
            <a:schemeClr val="accent1"/>
          </a:solidFill>
          <a:prstDash val="solid"/>
          <a:miter lim="800000"/>
        </a:ln>
        <a:effectLst/>
        <a:sp3d/>
      </a:spPr>
      <a:bodyPr rot="0" spcFirstLastPara="1" vertOverflow="overflow" horzOverflow="overflow" vert="horz" wrap="square" lIns="45719" tIns="45719" rIns="45719" bIns="45719"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12700" cap="flat">
          <a:solidFill>
            <a:schemeClr val="accent1"/>
          </a:solidFill>
          <a:prstDash val="solid"/>
          <a:miter lim="8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Pages>
  <Words>251</Words>
  <Characters>1431</Characters>
  <Application>Microsoft Office Word</Application>
  <DocSecurity>0</DocSecurity>
  <Lines>11</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1679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lastModifiedBy>Marc Wilmes</cp:lastModifiedBy>
  <cp:revision>4</cp:revision>
  <dcterms:created xsi:type="dcterms:W3CDTF">2025-08-19T06:53:00Z</dcterms:created>
  <dcterms:modified xsi:type="dcterms:W3CDTF">2025-08-20T07:54:00Z</dcterms:modified>
</cp:coreProperties>
</file>